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297BFD">
        <w:rPr>
          <w:b/>
          <w:i/>
          <w:sz w:val="24"/>
          <w:szCs w:val="24"/>
        </w:rPr>
        <w:t xml:space="preserve"> 2</w:t>
      </w:r>
      <w:r w:rsidR="008B15DD">
        <w:rPr>
          <w:b/>
          <w:i/>
          <w:sz w:val="24"/>
          <w:szCs w:val="24"/>
        </w:rPr>
        <w:t>/</w:t>
      </w:r>
      <w:r w:rsidR="00297BFD">
        <w:rPr>
          <w:b/>
          <w:i/>
          <w:sz w:val="24"/>
          <w:szCs w:val="24"/>
        </w:rPr>
        <w:t>6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E14EB" wp14:editId="2B05410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BF69C1" w:rsidTr="00D959DC">
        <w:trPr>
          <w:trHeight w:val="2056"/>
        </w:trPr>
        <w:tc>
          <w:tcPr>
            <w:tcW w:w="1362" w:type="dxa"/>
          </w:tcPr>
          <w:p w:rsidR="00BF69C1" w:rsidRDefault="00BF69C1">
            <w:r>
              <w:t>Objective/</w:t>
            </w:r>
          </w:p>
          <w:p w:rsidR="00BF69C1" w:rsidRDefault="00BF69C1">
            <w:r>
              <w:t>Focus/</w:t>
            </w:r>
          </w:p>
          <w:p w:rsidR="00BF69C1" w:rsidRDefault="00BF69C1">
            <w:r>
              <w:t xml:space="preserve">Essential </w:t>
            </w:r>
          </w:p>
          <w:p w:rsidR="00BF69C1" w:rsidRDefault="00BF69C1">
            <w:r>
              <w:t>Question</w:t>
            </w:r>
          </w:p>
        </w:tc>
        <w:tc>
          <w:tcPr>
            <w:tcW w:w="2770" w:type="dxa"/>
          </w:tcPr>
          <w:p w:rsidR="00BF69C1" w:rsidRDefault="00BF69C1" w:rsidP="005A1D4E">
            <w:r>
              <w:t>CH.2f,i;3a,c,d;4a;6a,b</w:t>
            </w:r>
          </w:p>
          <w:p w:rsidR="00BF69C1" w:rsidRDefault="00BF69C1" w:rsidP="005A1D4E"/>
          <w:p w:rsidR="00BF69C1" w:rsidRDefault="00BF69C1" w:rsidP="005A1D4E">
            <w:r>
              <w:t>Review for test</w:t>
            </w:r>
          </w:p>
        </w:tc>
        <w:tc>
          <w:tcPr>
            <w:tcW w:w="3255" w:type="dxa"/>
          </w:tcPr>
          <w:p w:rsidR="00BF69C1" w:rsidRDefault="00BF69C1" w:rsidP="005A1D4E">
            <w:r>
              <w:t>CH.2i;2f,g;3a,c,d;4a;6a,b</w:t>
            </w:r>
          </w:p>
          <w:p w:rsidR="00BF69C1" w:rsidRDefault="00BF69C1" w:rsidP="005A1D4E"/>
          <w:p w:rsidR="00BF69C1" w:rsidRDefault="00BF69C1" w:rsidP="005A1D4E">
            <w:r>
              <w:t>Test</w:t>
            </w:r>
          </w:p>
        </w:tc>
        <w:tc>
          <w:tcPr>
            <w:tcW w:w="2463" w:type="dxa"/>
          </w:tcPr>
          <w:p w:rsidR="00BF69C1" w:rsidRDefault="00BF69C1" w:rsidP="006C56C3">
            <w:r>
              <w:t>CH.1a,b,i,j,g;3b,e</w:t>
            </w:r>
          </w:p>
          <w:p w:rsidR="00BF69C1" w:rsidRDefault="00BF69C1" w:rsidP="006C56C3"/>
          <w:p w:rsidR="00BF69C1" w:rsidRPr="00D34EEA" w:rsidRDefault="00BF69C1" w:rsidP="006C56C3">
            <w:r>
              <w:t xml:space="preserve">investigate ratio of masses of reactants vs products </w:t>
            </w:r>
          </w:p>
        </w:tc>
        <w:tc>
          <w:tcPr>
            <w:tcW w:w="2462" w:type="dxa"/>
          </w:tcPr>
          <w:p w:rsidR="00BF69C1" w:rsidRDefault="00BF69C1" w:rsidP="005A1D4E">
            <w:r>
              <w:t>CH.1a,b,i,j,g; 3b,e</w:t>
            </w:r>
          </w:p>
          <w:p w:rsidR="00BF69C1" w:rsidRDefault="00BF69C1" w:rsidP="005A1D4E"/>
          <w:p w:rsidR="00BF69C1" w:rsidRDefault="00BF69C1" w:rsidP="005A1D4E">
            <w:r>
              <w:t xml:space="preserve">investigate ratio of masses of </w:t>
            </w:r>
            <w:proofErr w:type="spellStart"/>
            <w:r>
              <w:t>rectants</w:t>
            </w:r>
            <w:proofErr w:type="spellEnd"/>
            <w:r>
              <w:t xml:space="preserve"> vs products</w:t>
            </w:r>
          </w:p>
          <w:p w:rsidR="00BF69C1" w:rsidRDefault="00BF69C1" w:rsidP="005A1D4E"/>
          <w:p w:rsidR="00BF69C1" w:rsidRPr="00D34EEA" w:rsidRDefault="00BF69C1" w:rsidP="005A1D4E">
            <w:r>
              <w:t>Identify types of chemical reactions</w:t>
            </w:r>
          </w:p>
        </w:tc>
        <w:tc>
          <w:tcPr>
            <w:tcW w:w="2462" w:type="dxa"/>
          </w:tcPr>
          <w:p w:rsidR="00BF69C1" w:rsidRDefault="00BF69C1" w:rsidP="005A1D4E">
            <w:r>
              <w:t>CH.1a,b,i,j,g; 3b,e; 4a</w:t>
            </w:r>
          </w:p>
          <w:p w:rsidR="00BF69C1" w:rsidRDefault="00BF69C1" w:rsidP="005A1D4E"/>
          <w:p w:rsidR="00BF69C1" w:rsidRPr="00D34EEA" w:rsidRDefault="00BF69C1" w:rsidP="005A1D4E">
            <w:r>
              <w:t xml:space="preserve">relate the reactant/product ratio to the concept of balanced chemical reactions </w:t>
            </w:r>
          </w:p>
        </w:tc>
      </w:tr>
      <w:tr w:rsidR="00BF69C1" w:rsidTr="00820A93">
        <w:trPr>
          <w:trHeight w:val="4695"/>
        </w:trPr>
        <w:tc>
          <w:tcPr>
            <w:tcW w:w="1362" w:type="dxa"/>
          </w:tcPr>
          <w:p w:rsidR="00BF69C1" w:rsidRDefault="00BF69C1">
            <w:r>
              <w:t>Lesson/Act.</w:t>
            </w:r>
          </w:p>
          <w:p w:rsidR="00BF69C1" w:rsidRDefault="00BF69C1">
            <w:r>
              <w:t>Type of Presentation</w:t>
            </w:r>
          </w:p>
        </w:tc>
        <w:tc>
          <w:tcPr>
            <w:tcW w:w="2770" w:type="dxa"/>
          </w:tcPr>
          <w:p w:rsidR="00BF69C1" w:rsidRPr="00A726FE" w:rsidRDefault="00BF69C1" w:rsidP="005A1D4E">
            <w:pPr>
              <w:pStyle w:val="NoSpacing"/>
            </w:pPr>
            <w:r>
              <w:t>Review for test</w:t>
            </w:r>
          </w:p>
        </w:tc>
        <w:tc>
          <w:tcPr>
            <w:tcW w:w="3255" w:type="dxa"/>
          </w:tcPr>
          <w:p w:rsidR="00BF69C1" w:rsidRDefault="00BF69C1" w:rsidP="005A1D4E">
            <w:pPr>
              <w:pStyle w:val="NoSpacing"/>
            </w:pPr>
            <w:r>
              <w:t>Test</w:t>
            </w:r>
          </w:p>
          <w:p w:rsidR="00BF69C1" w:rsidRDefault="00BF69C1" w:rsidP="005A1D4E">
            <w:pPr>
              <w:pStyle w:val="NoSpacing"/>
            </w:pPr>
          </w:p>
          <w:p w:rsidR="00BF69C1" w:rsidRDefault="00BF69C1" w:rsidP="005A1D4E">
            <w:pPr>
              <w:pStyle w:val="NoSpacing"/>
            </w:pPr>
            <w:r>
              <w:t>Students will read p. 346-350 and recognize the following terms:</w:t>
            </w:r>
          </w:p>
          <w:p w:rsidR="00BF69C1" w:rsidRDefault="00BF69C1" w:rsidP="005A1D4E">
            <w:pPr>
              <w:pStyle w:val="NoSpacing"/>
            </w:pPr>
            <w:r>
              <w:t xml:space="preserve">    Reactant, product, chemical equation, coefficients, and Table 11.1 on p. 348</w:t>
            </w:r>
          </w:p>
          <w:p w:rsidR="00BF69C1" w:rsidRDefault="00BF69C1" w:rsidP="005A1D4E">
            <w:pPr>
              <w:pStyle w:val="NoSpacing"/>
            </w:pPr>
          </w:p>
          <w:p w:rsidR="00BF69C1" w:rsidRPr="00A726FE" w:rsidRDefault="00BF69C1" w:rsidP="005A1D4E">
            <w:pPr>
              <w:pStyle w:val="NoSpacing"/>
            </w:pPr>
            <w:r>
              <w:t>If time permits, go over nail lab</w:t>
            </w:r>
          </w:p>
        </w:tc>
        <w:tc>
          <w:tcPr>
            <w:tcW w:w="2463" w:type="dxa"/>
          </w:tcPr>
          <w:p w:rsidR="00BF69C1" w:rsidRDefault="00BF69C1" w:rsidP="006C56C3">
            <w:r>
              <w:t>Whole group:</w:t>
            </w:r>
          </w:p>
          <w:p w:rsidR="00BF69C1" w:rsidRDefault="00BF69C1" w:rsidP="00BF69C1">
            <w:pPr>
              <w:pStyle w:val="ListParagraph"/>
              <w:numPr>
                <w:ilvl w:val="0"/>
                <w:numId w:val="6"/>
              </w:numPr>
            </w:pPr>
            <w:r>
              <w:t>Summarize nail lab</w:t>
            </w:r>
          </w:p>
          <w:p w:rsidR="00BF69C1" w:rsidRDefault="00BF69C1" w:rsidP="006C56C3"/>
          <w:p w:rsidR="00BF69C1" w:rsidRDefault="00BF69C1" w:rsidP="006C56C3">
            <w:r>
              <w:t>Small group:</w:t>
            </w:r>
          </w:p>
          <w:p w:rsidR="00BF69C1" w:rsidRDefault="00BF69C1" w:rsidP="00BF69C1">
            <w:pPr>
              <w:pStyle w:val="ListParagraph"/>
              <w:numPr>
                <w:ilvl w:val="0"/>
                <w:numId w:val="6"/>
              </w:numPr>
            </w:pPr>
            <w:r>
              <w:t>Stude</w:t>
            </w:r>
            <w:bookmarkStart w:id="0" w:name="_GoBack"/>
            <w:bookmarkEnd w:id="0"/>
            <w:r>
              <w:t>nt</w:t>
            </w:r>
            <w:r w:rsidR="00320C73">
              <w:t>s</w:t>
            </w:r>
            <w:r>
              <w:t xml:space="preserve"> will perform the first part of the nail lab</w:t>
            </w:r>
          </w:p>
          <w:p w:rsidR="00BF69C1" w:rsidRDefault="00BF69C1" w:rsidP="006C56C3">
            <w:pPr>
              <w:pStyle w:val="ListParagraph"/>
            </w:pPr>
          </w:p>
          <w:p w:rsidR="00BF69C1" w:rsidRDefault="00BF69C1" w:rsidP="006C56C3">
            <w:r>
              <w:t>Whole group:</w:t>
            </w:r>
          </w:p>
          <w:p w:rsidR="00BF69C1" w:rsidRDefault="00BF69C1" w:rsidP="00BF69C1">
            <w:pPr>
              <w:pStyle w:val="ListParagraph"/>
              <w:numPr>
                <w:ilvl w:val="0"/>
                <w:numId w:val="6"/>
              </w:numPr>
            </w:pPr>
            <w:r>
              <w:t>Refer students to the types of chemical reactions—listed in textbook, as time permits</w:t>
            </w:r>
          </w:p>
          <w:p w:rsidR="00BF69C1" w:rsidRDefault="00320C73" w:rsidP="00BF69C1">
            <w:pPr>
              <w:pStyle w:val="ListParagraph"/>
              <w:numPr>
                <w:ilvl w:val="0"/>
                <w:numId w:val="6"/>
              </w:numPr>
            </w:pPr>
            <w:r>
              <w:t xml:space="preserve">Go over work from previous day:  </w:t>
            </w:r>
            <w:r w:rsidR="00BF69C1">
              <w:t xml:space="preserve">parts of chemical equation; reactants, products, subscripts, </w:t>
            </w:r>
            <w:r w:rsidR="00BF69C1">
              <w:lastRenderedPageBreak/>
              <w:t>coefficients from 8</w:t>
            </w:r>
            <w:r w:rsidR="00BF69C1" w:rsidRPr="006C12FF">
              <w:rPr>
                <w:vertAlign w:val="superscript"/>
              </w:rPr>
              <w:t>th</w:t>
            </w:r>
            <w:r w:rsidR="00BF69C1">
              <w:t xml:space="preserve"> grade; significance of coefficients, if time permits</w:t>
            </w:r>
          </w:p>
          <w:p w:rsidR="00BF69C1" w:rsidRPr="00D34EEA" w:rsidRDefault="00BF69C1" w:rsidP="006C56C3">
            <w:pPr>
              <w:ind w:left="360"/>
            </w:pPr>
          </w:p>
        </w:tc>
        <w:tc>
          <w:tcPr>
            <w:tcW w:w="2462" w:type="dxa"/>
          </w:tcPr>
          <w:p w:rsidR="00BF69C1" w:rsidRDefault="00BF69C1" w:rsidP="005A1D4E">
            <w:r>
              <w:lastRenderedPageBreak/>
              <w:t>Small group:</w:t>
            </w:r>
          </w:p>
          <w:p w:rsidR="00BF69C1" w:rsidRDefault="00BF69C1" w:rsidP="005A1D4E">
            <w:pPr>
              <w:pStyle w:val="ListParagraph"/>
              <w:numPr>
                <w:ilvl w:val="0"/>
                <w:numId w:val="3"/>
              </w:numPr>
            </w:pPr>
            <w:r>
              <w:t>Perform Day 2 steps for nail lab</w:t>
            </w:r>
          </w:p>
          <w:p w:rsidR="00BF69C1" w:rsidRDefault="00BF69C1" w:rsidP="005A1D4E"/>
          <w:p w:rsidR="00BF69C1" w:rsidRDefault="00BF69C1" w:rsidP="005A1D4E">
            <w:r>
              <w:t>Whole group:</w:t>
            </w:r>
          </w:p>
          <w:p w:rsidR="00BF69C1" w:rsidRDefault="00BF69C1" w:rsidP="005A1D4E">
            <w:pPr>
              <w:pStyle w:val="ListParagraph"/>
              <w:numPr>
                <w:ilvl w:val="0"/>
                <w:numId w:val="3"/>
              </w:numPr>
            </w:pPr>
            <w:r>
              <w:t>Go over types of chemical reactions</w:t>
            </w:r>
          </w:p>
          <w:p w:rsidR="00BF69C1" w:rsidRDefault="00BF69C1" w:rsidP="005A1D4E">
            <w:pPr>
              <w:pStyle w:val="ListParagraph"/>
            </w:pPr>
          </w:p>
          <w:p w:rsidR="00BF69C1" w:rsidRPr="00D34EEA" w:rsidRDefault="00BF69C1" w:rsidP="005A1D4E"/>
        </w:tc>
        <w:tc>
          <w:tcPr>
            <w:tcW w:w="2462" w:type="dxa"/>
          </w:tcPr>
          <w:p w:rsidR="00BF69C1" w:rsidRDefault="00BF69C1" w:rsidP="005A1D4E">
            <w:r>
              <w:t>Small group:</w:t>
            </w:r>
          </w:p>
          <w:p w:rsidR="00BF69C1" w:rsidRDefault="00BF69C1" w:rsidP="005A1D4E">
            <w:pPr>
              <w:pStyle w:val="ListParagraph"/>
              <w:numPr>
                <w:ilvl w:val="0"/>
                <w:numId w:val="4"/>
              </w:numPr>
            </w:pPr>
            <w:r>
              <w:t xml:space="preserve">To finish nail lab, students will </w:t>
            </w:r>
            <w:proofErr w:type="spellStart"/>
            <w:r>
              <w:t>mass</w:t>
            </w:r>
            <w:proofErr w:type="spellEnd"/>
            <w:r>
              <w:t xml:space="preserve"> the dry copper and iron.  They will then determine the number of moles of copper and iron and the copper to iron ratio.</w:t>
            </w:r>
          </w:p>
          <w:p w:rsidR="00BF69C1" w:rsidRDefault="00BF69C1" w:rsidP="005A1D4E">
            <w:r>
              <w:t>Whole group:</w:t>
            </w:r>
          </w:p>
          <w:p w:rsidR="00BF69C1" w:rsidRDefault="00BF69C1" w:rsidP="005A1D4E">
            <w:pPr>
              <w:pStyle w:val="ListParagraph"/>
              <w:numPr>
                <w:ilvl w:val="0"/>
                <w:numId w:val="4"/>
              </w:numPr>
            </w:pPr>
            <w:r>
              <w:t>Finish going over types of chemical reactions</w:t>
            </w:r>
          </w:p>
          <w:p w:rsidR="00BF69C1" w:rsidRDefault="00BF69C1" w:rsidP="005A1D4E">
            <w:r>
              <w:t>Individual:</w:t>
            </w:r>
          </w:p>
          <w:p w:rsidR="00BF69C1" w:rsidRPr="00D34EEA" w:rsidRDefault="00BF69C1" w:rsidP="005A1D4E">
            <w:pPr>
              <w:pStyle w:val="ListParagraph"/>
              <w:numPr>
                <w:ilvl w:val="0"/>
                <w:numId w:val="4"/>
              </w:numPr>
            </w:pPr>
            <w:r>
              <w:t>If time permits, students will complete analysis and conclusion sections of lab.</w:t>
            </w:r>
          </w:p>
        </w:tc>
      </w:tr>
      <w:tr w:rsidR="00BF69C1" w:rsidTr="00820A93">
        <w:trPr>
          <w:trHeight w:val="823"/>
        </w:trPr>
        <w:tc>
          <w:tcPr>
            <w:tcW w:w="1362" w:type="dxa"/>
          </w:tcPr>
          <w:p w:rsidR="00BF69C1" w:rsidRDefault="00BF69C1">
            <w:r>
              <w:lastRenderedPageBreak/>
              <w:t>Evaluation</w:t>
            </w:r>
          </w:p>
        </w:tc>
        <w:tc>
          <w:tcPr>
            <w:tcW w:w="2770" w:type="dxa"/>
          </w:tcPr>
          <w:p w:rsidR="00BF69C1" w:rsidRDefault="00BF69C1" w:rsidP="005A1D4E"/>
        </w:tc>
        <w:tc>
          <w:tcPr>
            <w:tcW w:w="3255" w:type="dxa"/>
          </w:tcPr>
          <w:p w:rsidR="00BF69C1" w:rsidRDefault="00BF69C1" w:rsidP="005A1D4E"/>
        </w:tc>
        <w:tc>
          <w:tcPr>
            <w:tcW w:w="2463" w:type="dxa"/>
          </w:tcPr>
          <w:p w:rsidR="00BF69C1" w:rsidRPr="00D34EEA" w:rsidRDefault="00BF69C1" w:rsidP="006C56C3">
            <w:r>
              <w:t xml:space="preserve">Though it is a little early for this, </w:t>
            </w:r>
            <w:proofErr w:type="gramStart"/>
            <w:r>
              <w:t>students performing the lab correctly and safely is</w:t>
            </w:r>
            <w:proofErr w:type="gramEnd"/>
            <w:r>
              <w:t xml:space="preserve"> a sliver of an indicator of this.</w:t>
            </w:r>
          </w:p>
        </w:tc>
        <w:tc>
          <w:tcPr>
            <w:tcW w:w="2462" w:type="dxa"/>
          </w:tcPr>
          <w:p w:rsidR="00BF69C1" w:rsidRPr="00D34EEA" w:rsidRDefault="00BF69C1" w:rsidP="005A1D4E">
            <w:r>
              <w:t>Discussion of “Rearranging Atoms” worksheet</w:t>
            </w:r>
          </w:p>
        </w:tc>
        <w:tc>
          <w:tcPr>
            <w:tcW w:w="2462" w:type="dxa"/>
          </w:tcPr>
          <w:p w:rsidR="00BF69C1" w:rsidRDefault="00BF69C1" w:rsidP="005A1D4E">
            <w:pPr>
              <w:pStyle w:val="ListParagraph"/>
              <w:numPr>
                <w:ilvl w:val="0"/>
                <w:numId w:val="5"/>
              </w:numPr>
            </w:pPr>
            <w:r>
              <w:t>correct answers on lab worksheet</w:t>
            </w:r>
          </w:p>
          <w:p w:rsidR="00BF69C1" w:rsidRPr="00D34EEA" w:rsidRDefault="00BF69C1" w:rsidP="005A1D4E">
            <w:pPr>
              <w:pStyle w:val="ListParagraph"/>
              <w:numPr>
                <w:ilvl w:val="0"/>
                <w:numId w:val="5"/>
              </w:numPr>
            </w:pPr>
            <w:r>
              <w:t>correct particle diagrams</w:t>
            </w:r>
          </w:p>
        </w:tc>
      </w:tr>
      <w:tr w:rsidR="00BF69C1" w:rsidTr="00820A93">
        <w:trPr>
          <w:trHeight w:val="803"/>
        </w:trPr>
        <w:tc>
          <w:tcPr>
            <w:tcW w:w="1362" w:type="dxa"/>
          </w:tcPr>
          <w:p w:rsidR="00BF69C1" w:rsidRDefault="00BF69C1">
            <w:r>
              <w:t>Extension/</w:t>
            </w:r>
          </w:p>
          <w:p w:rsidR="00BF69C1" w:rsidRDefault="00BF69C1">
            <w:r>
              <w:t>Homework</w:t>
            </w:r>
          </w:p>
        </w:tc>
        <w:tc>
          <w:tcPr>
            <w:tcW w:w="2770" w:type="dxa"/>
          </w:tcPr>
          <w:p w:rsidR="00BF69C1" w:rsidRDefault="00BF69C1" w:rsidP="005A1D4E"/>
        </w:tc>
        <w:tc>
          <w:tcPr>
            <w:tcW w:w="3255" w:type="dxa"/>
          </w:tcPr>
          <w:p w:rsidR="00BF69C1" w:rsidRDefault="00BF69C1" w:rsidP="005A1D4E"/>
        </w:tc>
        <w:tc>
          <w:tcPr>
            <w:tcW w:w="2463" w:type="dxa"/>
          </w:tcPr>
          <w:p w:rsidR="00BF69C1" w:rsidRDefault="00BF69C1" w:rsidP="006C56C3">
            <w:r>
              <w:t>no homework</w:t>
            </w:r>
          </w:p>
          <w:p w:rsidR="00BF69C1" w:rsidRDefault="00BF69C1" w:rsidP="006C56C3"/>
          <w:p w:rsidR="00BF69C1" w:rsidRPr="00D34EEA" w:rsidRDefault="00BF69C1" w:rsidP="006C56C3">
            <w:r>
              <w:t>This is a multi-day lab.</w:t>
            </w:r>
          </w:p>
        </w:tc>
        <w:tc>
          <w:tcPr>
            <w:tcW w:w="2462" w:type="dxa"/>
          </w:tcPr>
          <w:p w:rsidR="00BF69C1" w:rsidRDefault="00BF69C1" w:rsidP="005A1D4E">
            <w:r>
              <w:t>no homework</w:t>
            </w:r>
          </w:p>
          <w:p w:rsidR="00BF69C1" w:rsidRDefault="00BF69C1" w:rsidP="005A1D4E"/>
          <w:p w:rsidR="00BF69C1" w:rsidRPr="00D34EEA" w:rsidRDefault="00BF69C1" w:rsidP="005A1D4E">
            <w:r>
              <w:t>This is a multi-day lab.</w:t>
            </w:r>
          </w:p>
        </w:tc>
        <w:tc>
          <w:tcPr>
            <w:tcW w:w="2462" w:type="dxa"/>
          </w:tcPr>
          <w:p w:rsidR="00BF69C1" w:rsidRPr="00D34EEA" w:rsidRDefault="00BF69C1" w:rsidP="005A1D4E">
            <w:r>
              <w:t>Tomorrow’s work on balancing chemical reaction will be a direct continuation from today’s whiteboard exercise</w:t>
            </w:r>
          </w:p>
        </w:tc>
      </w:tr>
    </w:tbl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297BFD">
        <w:t>teacher-made review guide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297BFD">
        <w:t>teacher-made test; textbook</w:t>
      </w:r>
      <w:r w:rsidR="00BF69C1">
        <w:t>; Nail Lab Worksheet</w:t>
      </w:r>
    </w:p>
    <w:p w:rsidR="00297BFD" w:rsidRDefault="009C3B6C" w:rsidP="009C3B6C">
      <w:r>
        <w:t xml:space="preserve">Wednesday:  </w:t>
      </w:r>
      <w:r w:rsidR="00BF69C1">
        <w:t xml:space="preserve">Nail Lab worksheet; all supplies associated with nail </w:t>
      </w:r>
      <w:proofErr w:type="spellStart"/>
      <w:r w:rsidR="00BF69C1">
        <w:t>lab</w:t>
      </w:r>
      <w:proofErr w:type="gramStart"/>
      <w:r w:rsidR="00BF69C1">
        <w:t>;textbook</w:t>
      </w:r>
      <w:proofErr w:type="spellEnd"/>
      <w:proofErr w:type="gramEnd"/>
    </w:p>
    <w:p w:rsidR="009C3B6C" w:rsidRDefault="009C3B6C" w:rsidP="009C3B6C">
      <w:r>
        <w:t xml:space="preserve">Thursday:  </w:t>
      </w:r>
      <w:r w:rsidR="00297BFD">
        <w:t xml:space="preserve">Nail Lab worksheet; all supplies associated with nail lab; calcium chloride; coffee filters; </w:t>
      </w:r>
      <w:proofErr w:type="spellStart"/>
      <w:r w:rsidR="00297BFD">
        <w:t>dissicator</w:t>
      </w:r>
      <w:proofErr w:type="spellEnd"/>
      <w:r w:rsidR="00297BFD">
        <w:t>; poker chips; whiteboards; markers; textbook; Start Background section of “Rearranging Atoms” worksheet from Modeling Curriculum</w:t>
      </w:r>
    </w:p>
    <w:p w:rsidR="004D536C" w:rsidRDefault="00935CC9" w:rsidP="004D536C">
      <w:r>
        <w:lastRenderedPageBreak/>
        <w:t>Friday:</w:t>
      </w:r>
      <w:r w:rsidR="009C3B6C">
        <w:t xml:space="preserve">  </w:t>
      </w:r>
      <w:r w:rsidR="00297BFD">
        <w:t xml:space="preserve">Nail Lab worksheet; all supplies associated with nail lab; calcium chloride; coffee filters; </w:t>
      </w:r>
      <w:proofErr w:type="spellStart"/>
      <w:r w:rsidR="00297BFD">
        <w:t>dissicator</w:t>
      </w:r>
      <w:proofErr w:type="spellEnd"/>
      <w:r w:rsidR="00297BFD">
        <w:t>; poker chips; whiteboards; markers; whiteboards and markers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03"/>
    <w:multiLevelType w:val="hybridMultilevel"/>
    <w:tmpl w:val="7740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D0B"/>
    <w:multiLevelType w:val="hybridMultilevel"/>
    <w:tmpl w:val="554C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7BC2"/>
    <w:multiLevelType w:val="hybridMultilevel"/>
    <w:tmpl w:val="933AB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AB6"/>
    <w:multiLevelType w:val="hybridMultilevel"/>
    <w:tmpl w:val="50761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024"/>
    <w:rsid w:val="0015212B"/>
    <w:rsid w:val="00173CC2"/>
    <w:rsid w:val="001864BD"/>
    <w:rsid w:val="001E2CD3"/>
    <w:rsid w:val="001E420D"/>
    <w:rsid w:val="001E4EFB"/>
    <w:rsid w:val="00223BA7"/>
    <w:rsid w:val="0025310D"/>
    <w:rsid w:val="002671D2"/>
    <w:rsid w:val="002823F0"/>
    <w:rsid w:val="00297BFD"/>
    <w:rsid w:val="002A4A1F"/>
    <w:rsid w:val="002B0698"/>
    <w:rsid w:val="002B2BD9"/>
    <w:rsid w:val="0030128E"/>
    <w:rsid w:val="00307C23"/>
    <w:rsid w:val="003122E4"/>
    <w:rsid w:val="00320C73"/>
    <w:rsid w:val="00324EBC"/>
    <w:rsid w:val="003468D4"/>
    <w:rsid w:val="0037408E"/>
    <w:rsid w:val="003742DA"/>
    <w:rsid w:val="00377A19"/>
    <w:rsid w:val="00396659"/>
    <w:rsid w:val="003E4740"/>
    <w:rsid w:val="003F3706"/>
    <w:rsid w:val="00425EB2"/>
    <w:rsid w:val="0049083F"/>
    <w:rsid w:val="004D0EAA"/>
    <w:rsid w:val="004D536C"/>
    <w:rsid w:val="004D6BF7"/>
    <w:rsid w:val="005138C5"/>
    <w:rsid w:val="00553250"/>
    <w:rsid w:val="005A12EE"/>
    <w:rsid w:val="005A757A"/>
    <w:rsid w:val="005C3B62"/>
    <w:rsid w:val="005C4648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15DD"/>
    <w:rsid w:val="008C3668"/>
    <w:rsid w:val="00902AFA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9F7C16"/>
    <w:rsid w:val="00A029C9"/>
    <w:rsid w:val="00A16BFD"/>
    <w:rsid w:val="00A175D7"/>
    <w:rsid w:val="00A270A5"/>
    <w:rsid w:val="00A335DC"/>
    <w:rsid w:val="00A51B7A"/>
    <w:rsid w:val="00A569B4"/>
    <w:rsid w:val="00AB4E7B"/>
    <w:rsid w:val="00AD209F"/>
    <w:rsid w:val="00AD59CF"/>
    <w:rsid w:val="00B116E8"/>
    <w:rsid w:val="00B138A5"/>
    <w:rsid w:val="00B14060"/>
    <w:rsid w:val="00B15AF5"/>
    <w:rsid w:val="00B207CA"/>
    <w:rsid w:val="00B42765"/>
    <w:rsid w:val="00BF69C1"/>
    <w:rsid w:val="00C169EA"/>
    <w:rsid w:val="00C34647"/>
    <w:rsid w:val="00C3718C"/>
    <w:rsid w:val="00C37C50"/>
    <w:rsid w:val="00C5126D"/>
    <w:rsid w:val="00C73DDA"/>
    <w:rsid w:val="00C93DB8"/>
    <w:rsid w:val="00C95116"/>
    <w:rsid w:val="00CB28F0"/>
    <w:rsid w:val="00CB72AE"/>
    <w:rsid w:val="00CC64C0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98F96-AB65-4EE4-8F37-713C34A86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F387A-E48F-46EF-9DA3-E12C133A4819}"/>
</file>

<file path=customXml/itemProps3.xml><?xml version="1.0" encoding="utf-8"?>
<ds:datastoreItem xmlns:ds="http://schemas.openxmlformats.org/officeDocument/2006/customXml" ds:itemID="{56EB4BF8-AE43-4574-9C95-58CA36728703}"/>
</file>

<file path=customXml/itemProps4.xml><?xml version="1.0" encoding="utf-8"?>
<ds:datastoreItem xmlns:ds="http://schemas.openxmlformats.org/officeDocument/2006/customXml" ds:itemID="{0DF5588E-BB9B-4939-818D-FA1B3DAD9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cp:lastPrinted>2016-08-22T19:10:00Z</cp:lastPrinted>
  <dcterms:created xsi:type="dcterms:W3CDTF">2017-02-03T20:10:00Z</dcterms:created>
  <dcterms:modified xsi:type="dcterms:W3CDTF">2017-02-05T19:16:00Z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